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4B50" w14:textId="7424B668" w:rsidR="007C46F2" w:rsidRPr="007C46F2" w:rsidRDefault="007C46F2" w:rsidP="001E2061">
      <w:pPr>
        <w:spacing w:before="100" w:beforeAutospacing="1" w:after="100" w:afterAutospacing="1"/>
        <w:jc w:val="center"/>
        <w:rPr>
          <w:rFonts w:ascii="Calibri" w:eastAsia="Times New Roman" w:hAnsi="Calibri" w:cs="Calibri"/>
          <w:color w:val="000000" w:themeColor="text1"/>
          <w:sz w:val="28"/>
          <w:szCs w:val="28"/>
          <w:u w:val="single"/>
        </w:rPr>
      </w:pPr>
      <w:r w:rsidRPr="004D5673">
        <w:rPr>
          <w:rFonts w:ascii="Calibri" w:eastAsia="Times New Roman" w:hAnsi="Calibri" w:cs="Calibri"/>
          <w:b/>
          <w:bCs/>
          <w:color w:val="C00000"/>
          <w:sz w:val="28"/>
          <w:szCs w:val="28"/>
          <w:u w:val="single"/>
        </w:rPr>
        <w:t>Support SB10</w:t>
      </w:r>
      <w:r w:rsidR="004D5673">
        <w:rPr>
          <w:rFonts w:ascii="Calibri" w:eastAsia="Times New Roman" w:hAnsi="Calibri" w:cs="Calibri"/>
          <w:b/>
          <w:bCs/>
          <w:color w:val="C00000"/>
          <w:sz w:val="28"/>
          <w:szCs w:val="28"/>
          <w:u w:val="single"/>
        </w:rPr>
        <w:t xml:space="preserve">: </w:t>
      </w:r>
      <w:r w:rsidR="001E2061" w:rsidRPr="00D278A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u w:val="single"/>
        </w:rPr>
        <w:t xml:space="preserve">An Act Concerning Health Insurance and Patient Protection </w:t>
      </w:r>
    </w:p>
    <w:p w14:paraId="3C24FF6C" w14:textId="77777777" w:rsidR="007C46F2" w:rsidRPr="007C46F2" w:rsidRDefault="007C46F2" w:rsidP="001E2061">
      <w:pPr>
        <w:spacing w:before="100" w:beforeAutospacing="1" w:after="100" w:afterAutospacing="1"/>
        <w:jc w:val="center"/>
        <w:rPr>
          <w:rFonts w:eastAsia="Times New Roman" w:cstheme="minorHAnsi"/>
          <w:color w:val="C00000"/>
        </w:rPr>
      </w:pPr>
      <w:r w:rsidRPr="007C46F2">
        <w:rPr>
          <w:rFonts w:eastAsia="Times New Roman" w:cstheme="minorHAnsi"/>
          <w:b/>
          <w:bCs/>
          <w:color w:val="C00000"/>
        </w:rPr>
        <w:t>Issue Summary:</w:t>
      </w:r>
    </w:p>
    <w:p w14:paraId="43A72A27" w14:textId="692387C5" w:rsidR="00A87E14" w:rsidRPr="007C46F2" w:rsidRDefault="007C46F2" w:rsidP="00A87E14">
      <w:pPr>
        <w:spacing w:before="100" w:beforeAutospacing="1" w:after="100" w:afterAutospacing="1"/>
        <w:rPr>
          <w:rFonts w:eastAsia="Times New Roman" w:cstheme="minorHAnsi"/>
        </w:rPr>
      </w:pPr>
      <w:r w:rsidRPr="007C46F2">
        <w:rPr>
          <w:rFonts w:eastAsia="Times New Roman" w:cstheme="minorHAnsi"/>
        </w:rPr>
        <w:t xml:space="preserve">Despite </w:t>
      </w:r>
      <w:r w:rsidR="002957E4">
        <w:rPr>
          <w:rFonts w:eastAsia="Times New Roman" w:cstheme="minorHAnsi"/>
        </w:rPr>
        <w:t xml:space="preserve">current </w:t>
      </w:r>
      <w:r w:rsidR="00D96C11">
        <w:rPr>
          <w:rFonts w:eastAsia="Times New Roman" w:cstheme="minorHAnsi"/>
        </w:rPr>
        <w:t xml:space="preserve">state and </w:t>
      </w:r>
      <w:r w:rsidRPr="007C46F2">
        <w:rPr>
          <w:rFonts w:eastAsia="Times New Roman" w:cstheme="minorHAnsi"/>
        </w:rPr>
        <w:t>federal</w:t>
      </w:r>
      <w:r w:rsidR="00D96C11">
        <w:rPr>
          <w:rFonts w:eastAsia="Times New Roman" w:cstheme="minorHAnsi"/>
        </w:rPr>
        <w:t xml:space="preserve"> laws</w:t>
      </w:r>
      <w:r w:rsidR="002E29C6">
        <w:rPr>
          <w:rFonts w:eastAsia="Times New Roman" w:cstheme="minorHAnsi"/>
        </w:rPr>
        <w:t xml:space="preserve">, </w:t>
      </w:r>
      <w:r w:rsidRPr="007C46F2">
        <w:rPr>
          <w:rFonts w:eastAsia="Times New Roman" w:cstheme="minorHAnsi"/>
        </w:rPr>
        <w:t xml:space="preserve">Connecticut residents continue to face barriers to accessing </w:t>
      </w:r>
      <w:r w:rsidR="00D96C11">
        <w:rPr>
          <w:rFonts w:eastAsia="Times New Roman" w:cstheme="minorHAnsi"/>
        </w:rPr>
        <w:t xml:space="preserve">mental health and substance use </w:t>
      </w:r>
      <w:r w:rsidRPr="007C46F2">
        <w:rPr>
          <w:rFonts w:eastAsia="Times New Roman" w:cstheme="minorHAnsi"/>
        </w:rPr>
        <w:t xml:space="preserve">services due to </w:t>
      </w:r>
      <w:r w:rsidR="00D96C11" w:rsidRPr="00D96C11">
        <w:rPr>
          <w:rFonts w:eastAsia="Times New Roman" w:cstheme="minorHAnsi"/>
          <w:b/>
          <w:bCs/>
        </w:rPr>
        <w:t xml:space="preserve">health </w:t>
      </w:r>
      <w:r w:rsidR="002E29C6" w:rsidRPr="00D96C11">
        <w:rPr>
          <w:rFonts w:eastAsia="Times New Roman" w:cstheme="minorHAnsi"/>
          <w:b/>
          <w:bCs/>
        </w:rPr>
        <w:t>insurers’</w:t>
      </w:r>
      <w:r w:rsidR="002E29C6">
        <w:rPr>
          <w:rFonts w:eastAsia="Times New Roman" w:cstheme="minorHAnsi"/>
        </w:rPr>
        <w:t xml:space="preserve"> </w:t>
      </w:r>
      <w:r w:rsidR="00D96C11" w:rsidRPr="00D96C11">
        <w:rPr>
          <w:rFonts w:eastAsia="Times New Roman" w:cstheme="minorHAnsi"/>
          <w:b/>
          <w:bCs/>
        </w:rPr>
        <w:t xml:space="preserve">ongoing </w:t>
      </w:r>
      <w:r w:rsidRPr="007C46F2">
        <w:rPr>
          <w:rFonts w:eastAsia="Times New Roman" w:cstheme="minorHAnsi"/>
          <w:b/>
          <w:bCs/>
        </w:rPr>
        <w:t xml:space="preserve">noncompliance with </w:t>
      </w:r>
      <w:r w:rsidR="00D96C11">
        <w:rPr>
          <w:rFonts w:eastAsia="Times New Roman" w:cstheme="minorHAnsi"/>
          <w:b/>
          <w:bCs/>
        </w:rPr>
        <w:t xml:space="preserve">mental health </w:t>
      </w:r>
      <w:r w:rsidRPr="007C46F2">
        <w:rPr>
          <w:rFonts w:eastAsia="Times New Roman" w:cstheme="minorHAnsi"/>
          <w:b/>
          <w:bCs/>
        </w:rPr>
        <w:t>parity laws</w:t>
      </w:r>
      <w:r w:rsidRPr="007C46F2">
        <w:rPr>
          <w:rFonts w:eastAsia="Times New Roman" w:cstheme="minorHAnsi"/>
        </w:rPr>
        <w:t xml:space="preserve">. </w:t>
      </w:r>
      <w:r w:rsidR="00A87E14">
        <w:rPr>
          <w:rFonts w:eastAsia="Times New Roman" w:cstheme="minorHAnsi"/>
        </w:rPr>
        <w:t xml:space="preserve">Despite the 2008 </w:t>
      </w:r>
      <w:r w:rsidRPr="007C46F2">
        <w:rPr>
          <w:rFonts w:eastAsia="Times New Roman" w:cstheme="minorHAnsi"/>
        </w:rPr>
        <w:t xml:space="preserve">Mental Health Parity and Addiction Equity Act (MHPAEA) </w:t>
      </w:r>
      <w:r w:rsidR="00A87E14">
        <w:rPr>
          <w:rFonts w:eastAsia="Times New Roman" w:cstheme="minorHAnsi"/>
        </w:rPr>
        <w:t xml:space="preserve">and </w:t>
      </w:r>
      <w:r w:rsidRPr="007C46F2">
        <w:rPr>
          <w:rFonts w:eastAsia="Times New Roman" w:cstheme="minorHAnsi"/>
        </w:rPr>
        <w:t xml:space="preserve">Connecticut’s </w:t>
      </w:r>
      <w:r w:rsidR="00A87E14">
        <w:rPr>
          <w:rFonts w:eastAsia="Times New Roman" w:cstheme="minorHAnsi"/>
        </w:rPr>
        <w:t xml:space="preserve">2019 </w:t>
      </w:r>
      <w:r w:rsidRPr="007C46F2">
        <w:rPr>
          <w:rFonts w:eastAsia="Times New Roman" w:cstheme="minorHAnsi"/>
        </w:rPr>
        <w:t>state parity law</w:t>
      </w:r>
      <w:r w:rsidR="00A87E14">
        <w:rPr>
          <w:rFonts w:eastAsia="Times New Roman" w:cstheme="minorHAnsi"/>
        </w:rPr>
        <w:t xml:space="preserve">, over 15 years later, </w:t>
      </w:r>
      <w:r w:rsidR="00D96C11" w:rsidRPr="00D96C11">
        <w:rPr>
          <w:rFonts w:eastAsia="Times New Roman" w:cstheme="minorHAnsi"/>
          <w:b/>
          <w:bCs/>
        </w:rPr>
        <w:t xml:space="preserve">Connecticut </w:t>
      </w:r>
      <w:r w:rsidR="00A87E14">
        <w:rPr>
          <w:rFonts w:eastAsia="Times New Roman" w:cstheme="minorHAnsi"/>
          <w:b/>
          <w:bCs/>
        </w:rPr>
        <w:t xml:space="preserve">patients still </w:t>
      </w:r>
      <w:r w:rsidR="00A87E14" w:rsidRPr="00A87E14">
        <w:rPr>
          <w:rFonts w:eastAsia="Times New Roman" w:cstheme="minorHAnsi"/>
          <w:b/>
          <w:bCs/>
        </w:rPr>
        <w:t xml:space="preserve">struggle with </w:t>
      </w:r>
      <w:r w:rsidR="00A87E14" w:rsidRPr="007C46F2">
        <w:rPr>
          <w:rFonts w:eastAsia="Times New Roman" w:cstheme="minorHAnsi"/>
          <w:b/>
          <w:bCs/>
        </w:rPr>
        <w:t xml:space="preserve">access to </w:t>
      </w:r>
      <w:r w:rsidR="00A87E14" w:rsidRPr="00A87E14">
        <w:rPr>
          <w:rFonts w:eastAsia="Times New Roman" w:cstheme="minorHAnsi"/>
          <w:b/>
          <w:bCs/>
        </w:rPr>
        <w:t xml:space="preserve">timely and necessary mental health and substance use </w:t>
      </w:r>
      <w:r w:rsidR="00A87E14" w:rsidRPr="007C46F2">
        <w:rPr>
          <w:rFonts w:eastAsia="Times New Roman" w:cstheme="minorHAnsi"/>
          <w:b/>
          <w:bCs/>
        </w:rPr>
        <w:t>care.</w:t>
      </w:r>
      <w:r w:rsidR="00A87E14" w:rsidRPr="007C46F2">
        <w:rPr>
          <w:rFonts w:eastAsia="Times New Roman" w:cstheme="minorHAnsi"/>
        </w:rPr>
        <w:t xml:space="preserve"> </w:t>
      </w:r>
    </w:p>
    <w:p w14:paraId="0FF3330D" w14:textId="7B4E606C" w:rsidR="007C46F2" w:rsidRPr="007C46F2" w:rsidRDefault="00D96C11" w:rsidP="007C46F2">
      <w:pPr>
        <w:spacing w:before="100" w:beforeAutospacing="1" w:after="100" w:afterAutospacing="1"/>
        <w:rPr>
          <w:rFonts w:eastAsia="Times New Roman" w:cstheme="minorHAnsi"/>
        </w:rPr>
      </w:pPr>
      <w:r w:rsidRPr="00D96C11">
        <w:rPr>
          <w:rFonts w:eastAsia="Times New Roman" w:cstheme="minorHAnsi"/>
          <w:b/>
          <w:bCs/>
        </w:rPr>
        <w:t>Dat</w:t>
      </w:r>
      <w:r>
        <w:rPr>
          <w:rFonts w:eastAsia="Times New Roman" w:cstheme="minorHAnsi"/>
          <w:b/>
          <w:bCs/>
        </w:rPr>
        <w:t>a</w:t>
      </w:r>
      <w:r w:rsidRPr="00D96C11">
        <w:rPr>
          <w:rFonts w:eastAsia="Times New Roman" w:cstheme="minorHAnsi"/>
          <w:b/>
          <w:bCs/>
        </w:rPr>
        <w:t xml:space="preserve"> confirms this</w:t>
      </w:r>
      <w:r>
        <w:rPr>
          <w:rFonts w:eastAsia="Times New Roman" w:cstheme="minorHAnsi"/>
        </w:rPr>
        <w:t xml:space="preserve">: </w:t>
      </w:r>
      <w:r w:rsidRPr="00D96C11">
        <w:rPr>
          <w:rFonts w:eastAsia="Times New Roman" w:cstheme="minorHAnsi"/>
        </w:rPr>
        <w:t xml:space="preserve">The CT </w:t>
      </w:r>
      <w:r w:rsidR="007C46F2" w:rsidRPr="007C46F2">
        <w:rPr>
          <w:rFonts w:eastAsia="Times New Roman" w:cstheme="minorHAnsi"/>
        </w:rPr>
        <w:t xml:space="preserve">Office of Health Strategy’s 2024 Payment Parity Report found that </w:t>
      </w:r>
      <w:r w:rsidR="00A87E14">
        <w:rPr>
          <w:rFonts w:eastAsia="Times New Roman" w:cstheme="minorHAnsi"/>
        </w:rPr>
        <w:t xml:space="preserve">out of </w:t>
      </w:r>
      <w:r w:rsidR="00A87E14" w:rsidRPr="00A87E14">
        <w:rPr>
          <w:rFonts w:eastAsia="Times New Roman" w:cstheme="minorHAnsi"/>
        </w:rPr>
        <w:t xml:space="preserve">the </w:t>
      </w:r>
      <w:r w:rsidR="007C46F2" w:rsidRPr="007C46F2">
        <w:rPr>
          <w:rFonts w:eastAsia="Times New Roman" w:cstheme="minorHAnsi"/>
        </w:rPr>
        <w:t>7 surveyed insurers</w:t>
      </w:r>
      <w:r w:rsidR="00A87E14" w:rsidRPr="00A87E14">
        <w:rPr>
          <w:rFonts w:eastAsia="Times New Roman" w:cstheme="minorHAnsi"/>
        </w:rPr>
        <w:t>,</w:t>
      </w:r>
      <w:r w:rsidR="00A87E14">
        <w:rPr>
          <w:rFonts w:eastAsia="Times New Roman" w:cstheme="minorHAnsi"/>
        </w:rPr>
        <w:t xml:space="preserve"> </w:t>
      </w:r>
      <w:r w:rsidR="00A87E14" w:rsidRPr="00A87E14">
        <w:rPr>
          <w:rFonts w:eastAsia="Times New Roman" w:cstheme="minorHAnsi"/>
          <w:b/>
          <w:bCs/>
        </w:rPr>
        <w:t xml:space="preserve">4 </w:t>
      </w:r>
      <w:r w:rsidRPr="00D96C11">
        <w:rPr>
          <w:rFonts w:eastAsia="Times New Roman" w:cstheme="minorHAnsi"/>
          <w:b/>
          <w:bCs/>
        </w:rPr>
        <w:t>met</w:t>
      </w:r>
      <w:r>
        <w:rPr>
          <w:rFonts w:eastAsia="Times New Roman" w:cstheme="minorHAnsi"/>
        </w:rPr>
        <w:t xml:space="preserve"> </w:t>
      </w:r>
      <w:r w:rsidR="007C46F2" w:rsidRPr="007C46F2">
        <w:rPr>
          <w:rFonts w:eastAsia="Times New Roman" w:cstheme="minorHAnsi"/>
          <w:b/>
          <w:bCs/>
        </w:rPr>
        <w:t xml:space="preserve">warning signs </w:t>
      </w:r>
      <w:r>
        <w:rPr>
          <w:rFonts w:eastAsia="Times New Roman" w:cstheme="minorHAnsi"/>
          <w:b/>
          <w:bCs/>
        </w:rPr>
        <w:t xml:space="preserve">for </w:t>
      </w:r>
      <w:r w:rsidR="007C46F2" w:rsidRPr="007C46F2">
        <w:rPr>
          <w:rFonts w:eastAsia="Times New Roman" w:cstheme="minorHAnsi"/>
          <w:b/>
          <w:bCs/>
        </w:rPr>
        <w:t>noncompliance</w:t>
      </w:r>
      <w:r w:rsidR="007C46F2" w:rsidRPr="007C46F2">
        <w:rPr>
          <w:rFonts w:eastAsia="Times New Roman" w:cstheme="minorHAnsi"/>
        </w:rPr>
        <w:t xml:space="preserve"> </w:t>
      </w:r>
      <w:r w:rsidR="007C46F2" w:rsidRPr="007C46F2">
        <w:rPr>
          <w:rFonts w:eastAsia="Times New Roman" w:cstheme="minorHAnsi"/>
          <w:b/>
          <w:bCs/>
        </w:rPr>
        <w:t>with existing parity laws.</w:t>
      </w:r>
      <w:r w:rsidR="00A87E14">
        <w:rPr>
          <w:rFonts w:eastAsia="Times New Roman" w:cstheme="minorHAnsi"/>
        </w:rPr>
        <w:t xml:space="preserve"> Those 4 were </w:t>
      </w:r>
      <w:r w:rsidR="00A87E14" w:rsidRPr="007C46F2">
        <w:rPr>
          <w:rFonts w:eastAsia="Times New Roman" w:cstheme="minorHAnsi"/>
        </w:rPr>
        <w:t>Anthem, Cigna, ConnectiCare, and United Healthcare</w:t>
      </w:r>
      <w:r w:rsidR="00A87E14">
        <w:rPr>
          <w:rFonts w:eastAsia="Times New Roman" w:cstheme="minorHAnsi"/>
        </w:rPr>
        <w:t>.</w:t>
      </w:r>
    </w:p>
    <w:p w14:paraId="6838E1D1" w14:textId="630C39DE" w:rsidR="007C46F2" w:rsidRPr="001E2061" w:rsidRDefault="00A87E14" w:rsidP="001E2061">
      <w:pPr>
        <w:spacing w:before="100" w:beforeAutospacing="1" w:after="100" w:afterAutospacing="1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E</w:t>
      </w:r>
      <w:r w:rsidR="007C46F2" w:rsidRPr="007C46F2">
        <w:rPr>
          <w:rFonts w:eastAsia="Times New Roman" w:cstheme="minorHAnsi"/>
          <w:b/>
          <w:bCs/>
        </w:rPr>
        <w:t>xperience confirms</w:t>
      </w:r>
      <w:r w:rsidR="00D96C11">
        <w:rPr>
          <w:rFonts w:eastAsia="Times New Roman" w:cstheme="minorHAnsi"/>
          <w:b/>
          <w:bCs/>
        </w:rPr>
        <w:t xml:space="preserve"> this</w:t>
      </w:r>
      <w:r w:rsidR="007C46F2" w:rsidRPr="007C46F2">
        <w:rPr>
          <w:rFonts w:eastAsia="Times New Roman" w:cstheme="minorHAnsi"/>
        </w:rPr>
        <w:t>: mental health practitioners face excessive administrative hurdles, improper claim denials, and intrusive insurer interference</w:t>
      </w:r>
      <w:r w:rsidR="001D4DCE">
        <w:rPr>
          <w:rFonts w:eastAsia="Times New Roman" w:cstheme="minorHAnsi"/>
        </w:rPr>
        <w:t xml:space="preserve">. </w:t>
      </w:r>
      <w:r w:rsidR="007C46F2" w:rsidRPr="007C46F2">
        <w:rPr>
          <w:rFonts w:eastAsia="Times New Roman" w:cstheme="minorHAnsi"/>
        </w:rPr>
        <w:t xml:space="preserve">These </w:t>
      </w:r>
      <w:r w:rsidR="00D96C11" w:rsidRPr="001D4DCE">
        <w:rPr>
          <w:rFonts w:eastAsia="Times New Roman" w:cstheme="minorHAnsi"/>
          <w:b/>
          <w:bCs/>
        </w:rPr>
        <w:t xml:space="preserve">failures in parity take a toll on patients by </w:t>
      </w:r>
      <w:r w:rsidR="007C46F2" w:rsidRPr="001D4DCE">
        <w:rPr>
          <w:rFonts w:eastAsia="Times New Roman" w:cstheme="minorHAnsi"/>
          <w:b/>
          <w:bCs/>
        </w:rPr>
        <w:t>reduc</w:t>
      </w:r>
      <w:r w:rsidR="00D96C11" w:rsidRPr="001D4DCE">
        <w:rPr>
          <w:rFonts w:eastAsia="Times New Roman" w:cstheme="minorHAnsi"/>
          <w:b/>
          <w:bCs/>
        </w:rPr>
        <w:t>ing their</w:t>
      </w:r>
      <w:r w:rsidR="007C46F2" w:rsidRPr="001D4DCE">
        <w:rPr>
          <w:rFonts w:eastAsia="Times New Roman" w:cstheme="minorHAnsi"/>
          <w:b/>
          <w:bCs/>
        </w:rPr>
        <w:t xml:space="preserve"> access to care</w:t>
      </w:r>
      <w:r w:rsidR="007C46F2" w:rsidRPr="007C46F2">
        <w:rPr>
          <w:rFonts w:eastAsia="Times New Roman" w:cstheme="minorHAnsi"/>
        </w:rPr>
        <w:t>—causing waitlists, worsening symptoms, unnecessary emergency visits, and preventable deaths.</w:t>
      </w:r>
      <w:r w:rsidR="00D96C11">
        <w:rPr>
          <w:rFonts w:eastAsia="Times New Roman" w:cstheme="minorHAnsi"/>
        </w:rPr>
        <w:t xml:space="preserve"> </w:t>
      </w:r>
    </w:p>
    <w:p w14:paraId="15D169C0" w14:textId="54D56C12" w:rsidR="001E2061" w:rsidRPr="007C46F2" w:rsidRDefault="001E2061" w:rsidP="001E2061">
      <w:pPr>
        <w:spacing w:before="100" w:beforeAutospacing="1" w:after="100" w:afterAutospacing="1"/>
        <w:jc w:val="center"/>
        <w:rPr>
          <w:rFonts w:eastAsia="Times New Roman" w:cstheme="minorHAnsi"/>
          <w:color w:val="C00000"/>
        </w:rPr>
      </w:pPr>
      <w:r w:rsidRPr="002E29C6">
        <w:rPr>
          <w:rFonts w:eastAsia="Times New Roman" w:cstheme="minorHAnsi"/>
          <w:b/>
          <w:bCs/>
          <w:color w:val="C00000"/>
        </w:rPr>
        <w:t>Why We Need SB10</w:t>
      </w:r>
      <w:r w:rsidR="004D5673">
        <w:rPr>
          <w:rFonts w:eastAsia="Times New Roman" w:cstheme="minorHAnsi"/>
          <w:b/>
          <w:bCs/>
          <w:color w:val="C00000"/>
        </w:rPr>
        <w:t>:</w:t>
      </w:r>
    </w:p>
    <w:p w14:paraId="693BFDAB" w14:textId="683E9356" w:rsidR="007C46F2" w:rsidRPr="007C46F2" w:rsidRDefault="007C46F2" w:rsidP="007C46F2">
      <w:pPr>
        <w:spacing w:before="100" w:beforeAutospacing="1" w:after="100" w:afterAutospacing="1"/>
        <w:rPr>
          <w:rFonts w:eastAsia="Times New Roman" w:cstheme="minorHAnsi"/>
        </w:rPr>
      </w:pPr>
      <w:r w:rsidRPr="007C46F2">
        <w:rPr>
          <w:rFonts w:eastAsia="Times New Roman" w:cstheme="minorHAnsi"/>
          <w:b/>
          <w:bCs/>
        </w:rPr>
        <w:t>SB10</w:t>
      </w:r>
      <w:r w:rsidRPr="007C46F2">
        <w:rPr>
          <w:rFonts w:eastAsia="Times New Roman" w:cstheme="minorHAnsi"/>
        </w:rPr>
        <w:t xml:space="preserve"> </w:t>
      </w:r>
      <w:r w:rsidRPr="007C46F2">
        <w:rPr>
          <w:rFonts w:eastAsia="Times New Roman" w:cstheme="minorHAnsi"/>
          <w:b/>
          <w:bCs/>
        </w:rPr>
        <w:t>offers practical, urgently needed parity enforcement tools</w:t>
      </w:r>
      <w:r w:rsidRPr="007C46F2">
        <w:rPr>
          <w:rFonts w:eastAsia="Times New Roman" w:cstheme="minorHAnsi"/>
        </w:rPr>
        <w:t xml:space="preserve"> t</w:t>
      </w:r>
      <w:r w:rsidR="00A87E14">
        <w:rPr>
          <w:rFonts w:eastAsia="Times New Roman" w:cstheme="minorHAnsi"/>
        </w:rPr>
        <w:t xml:space="preserve">hat will help </w:t>
      </w:r>
      <w:r w:rsidRPr="007C46F2">
        <w:rPr>
          <w:rFonts w:eastAsia="Times New Roman" w:cstheme="minorHAnsi"/>
        </w:rPr>
        <w:t xml:space="preserve">improve insurer compliance </w:t>
      </w:r>
      <w:r w:rsidR="002E29C6">
        <w:rPr>
          <w:rFonts w:eastAsia="Times New Roman" w:cstheme="minorHAnsi"/>
        </w:rPr>
        <w:t>with current parity laws</w:t>
      </w:r>
      <w:r w:rsidR="00A87E14">
        <w:rPr>
          <w:rFonts w:eastAsia="Times New Roman" w:cstheme="minorHAnsi"/>
        </w:rPr>
        <w:t xml:space="preserve">. </w:t>
      </w:r>
      <w:r w:rsidR="002E29C6">
        <w:rPr>
          <w:rFonts w:eastAsia="Times New Roman" w:cstheme="minorHAnsi"/>
        </w:rPr>
        <w:t xml:space="preserve"> </w:t>
      </w:r>
    </w:p>
    <w:p w14:paraId="3D7F74CB" w14:textId="3CFC19E8" w:rsidR="007C46F2" w:rsidRPr="007C46F2" w:rsidRDefault="007C46F2" w:rsidP="007C46F2">
      <w:pPr>
        <w:spacing w:before="100" w:beforeAutospacing="1" w:after="100" w:afterAutospacing="1"/>
        <w:rPr>
          <w:rFonts w:eastAsia="Times New Roman" w:cstheme="minorHAnsi"/>
        </w:rPr>
      </w:pPr>
      <w:r w:rsidRPr="007C46F2">
        <w:rPr>
          <w:rFonts w:eastAsia="Times New Roman" w:cstheme="minorHAnsi"/>
          <w:b/>
          <w:bCs/>
        </w:rPr>
        <w:t xml:space="preserve">SB10 </w:t>
      </w:r>
      <w:r w:rsidR="001E2061">
        <w:rPr>
          <w:rFonts w:eastAsia="Times New Roman" w:cstheme="minorHAnsi"/>
          <w:b/>
          <w:bCs/>
        </w:rPr>
        <w:t>w</w:t>
      </w:r>
      <w:r w:rsidRPr="007C46F2">
        <w:rPr>
          <w:rFonts w:eastAsia="Times New Roman" w:cstheme="minorHAnsi"/>
          <w:b/>
          <w:bCs/>
        </w:rPr>
        <w:t>ould:</w:t>
      </w:r>
    </w:p>
    <w:p w14:paraId="5DB06A42" w14:textId="2DDD1FB9" w:rsidR="007C46F2" w:rsidRPr="007C46F2" w:rsidRDefault="007C46F2" w:rsidP="007C46F2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7C46F2">
        <w:rPr>
          <w:rFonts w:eastAsia="Times New Roman" w:cstheme="minorHAnsi"/>
        </w:rPr>
        <w:t xml:space="preserve">Shift the </w:t>
      </w:r>
      <w:r w:rsidRPr="007C46F2">
        <w:rPr>
          <w:rFonts w:eastAsia="Times New Roman" w:cstheme="minorHAnsi"/>
          <w:b/>
          <w:bCs/>
        </w:rPr>
        <w:t>burden of proof</w:t>
      </w:r>
      <w:r w:rsidRPr="007C46F2">
        <w:rPr>
          <w:rFonts w:eastAsia="Times New Roman" w:cstheme="minorHAnsi"/>
        </w:rPr>
        <w:t xml:space="preserve"> for coverage denials from clinicians to insurers.</w:t>
      </w:r>
    </w:p>
    <w:p w14:paraId="53E95000" w14:textId="4DC8B177" w:rsidR="007C46F2" w:rsidRPr="007C46F2" w:rsidRDefault="007C46F2" w:rsidP="007C46F2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7C46F2">
        <w:rPr>
          <w:rFonts w:eastAsia="Times New Roman" w:cstheme="minorHAnsi"/>
          <w:b/>
          <w:bCs/>
        </w:rPr>
        <w:t>Prohibit the use of AI</w:t>
      </w:r>
      <w:r w:rsidRPr="007C46F2">
        <w:rPr>
          <w:rFonts w:eastAsia="Times New Roman" w:cstheme="minorHAnsi"/>
        </w:rPr>
        <w:t xml:space="preserve"> </w:t>
      </w:r>
      <w:r w:rsidR="001E2061">
        <w:rPr>
          <w:rFonts w:eastAsia="Times New Roman" w:cstheme="minorHAnsi"/>
        </w:rPr>
        <w:t xml:space="preserve">by insurers </w:t>
      </w:r>
      <w:r w:rsidRPr="007C46F2">
        <w:rPr>
          <w:rFonts w:eastAsia="Times New Roman" w:cstheme="minorHAnsi"/>
        </w:rPr>
        <w:t>to generate adverse determinations of care.</w:t>
      </w:r>
    </w:p>
    <w:p w14:paraId="38AEEAAA" w14:textId="2F8B0635" w:rsidR="007C46F2" w:rsidRPr="007C46F2" w:rsidRDefault="007C46F2" w:rsidP="007C46F2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7C46F2">
        <w:rPr>
          <w:rFonts w:eastAsia="Times New Roman" w:cstheme="minorHAnsi"/>
          <w:b/>
          <w:bCs/>
        </w:rPr>
        <w:t xml:space="preserve">Empower </w:t>
      </w:r>
      <w:r w:rsidR="001E2061">
        <w:rPr>
          <w:rFonts w:eastAsia="Times New Roman" w:cstheme="minorHAnsi"/>
          <w:b/>
          <w:bCs/>
        </w:rPr>
        <w:t xml:space="preserve">Connecticut’s </w:t>
      </w:r>
      <w:r w:rsidRPr="007C46F2">
        <w:rPr>
          <w:rFonts w:eastAsia="Times New Roman" w:cstheme="minorHAnsi"/>
          <w:b/>
          <w:bCs/>
        </w:rPr>
        <w:t>Insurance Commissioner</w:t>
      </w:r>
      <w:r w:rsidR="001E2061">
        <w:rPr>
          <w:rFonts w:eastAsia="Times New Roman" w:cstheme="minorHAnsi"/>
          <w:b/>
          <w:bCs/>
        </w:rPr>
        <w:t xml:space="preserve">, </w:t>
      </w:r>
      <w:r w:rsidR="001E2061" w:rsidRPr="001E2061">
        <w:rPr>
          <w:rFonts w:eastAsia="Times New Roman" w:cstheme="minorHAnsi"/>
        </w:rPr>
        <w:t>at their discretion,</w:t>
      </w:r>
      <w:r w:rsidRPr="007C46F2">
        <w:rPr>
          <w:rFonts w:eastAsia="Times New Roman" w:cstheme="minorHAnsi"/>
        </w:rPr>
        <w:t xml:space="preserve"> to levy civil fines for parity noncompliance</w:t>
      </w:r>
      <w:r w:rsidR="001E2061">
        <w:rPr>
          <w:rFonts w:eastAsia="Times New Roman" w:cstheme="minorHAnsi"/>
        </w:rPr>
        <w:t xml:space="preserve">. </w:t>
      </w:r>
    </w:p>
    <w:p w14:paraId="296D4D5B" w14:textId="61D80F13" w:rsidR="007C46F2" w:rsidRPr="007C46F2" w:rsidRDefault="007C46F2" w:rsidP="007C46F2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7C46F2">
        <w:rPr>
          <w:rFonts w:eastAsia="Times New Roman" w:cstheme="minorHAnsi"/>
        </w:rPr>
        <w:t xml:space="preserve">Create a </w:t>
      </w:r>
      <w:r w:rsidRPr="007C46F2">
        <w:rPr>
          <w:rFonts w:eastAsia="Times New Roman" w:cstheme="minorHAnsi"/>
          <w:b/>
          <w:bCs/>
        </w:rPr>
        <w:t>“Parity Advancement Account”</w:t>
      </w:r>
      <w:r w:rsidRPr="007C46F2">
        <w:rPr>
          <w:rFonts w:eastAsia="Times New Roman" w:cstheme="minorHAnsi"/>
        </w:rPr>
        <w:t xml:space="preserve"> to fund public parity education using any fines collected.</w:t>
      </w:r>
    </w:p>
    <w:p w14:paraId="0CC43709" w14:textId="07D9CEC8" w:rsidR="007C46F2" w:rsidRPr="007C46F2" w:rsidRDefault="007C46F2" w:rsidP="007C46F2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7C46F2">
        <w:rPr>
          <w:rFonts w:eastAsia="Times New Roman" w:cstheme="minorHAnsi"/>
        </w:rPr>
        <w:t xml:space="preserve">Require insurer self-reports to </w:t>
      </w:r>
      <w:r w:rsidRPr="007C46F2">
        <w:rPr>
          <w:rFonts w:eastAsia="Times New Roman" w:cstheme="minorHAnsi"/>
          <w:b/>
          <w:bCs/>
        </w:rPr>
        <w:t>reach a higher level of</w:t>
      </w:r>
      <w:r w:rsidRPr="007C46F2">
        <w:rPr>
          <w:rFonts w:eastAsia="Times New Roman" w:cstheme="minorHAnsi"/>
        </w:rPr>
        <w:t xml:space="preserve"> </w:t>
      </w:r>
      <w:r w:rsidR="001D4DCE">
        <w:rPr>
          <w:rFonts w:eastAsia="Times New Roman" w:cstheme="minorHAnsi"/>
          <w:b/>
          <w:bCs/>
        </w:rPr>
        <w:t xml:space="preserve">transparency. </w:t>
      </w:r>
    </w:p>
    <w:p w14:paraId="5E7FF948" w14:textId="1A9FD0FF" w:rsidR="007C46F2" w:rsidRPr="007C46F2" w:rsidRDefault="001E2061" w:rsidP="001E2061">
      <w:pPr>
        <w:spacing w:before="100" w:beforeAutospacing="1" w:after="100" w:afterAutospacing="1"/>
        <w:jc w:val="center"/>
        <w:rPr>
          <w:rFonts w:eastAsia="Times New Roman" w:cstheme="minorHAnsi"/>
          <w:color w:val="C00000"/>
        </w:rPr>
      </w:pPr>
      <w:r w:rsidRPr="002E29C6">
        <w:rPr>
          <w:rFonts w:eastAsia="Times New Roman" w:cstheme="minorHAnsi"/>
          <w:b/>
          <w:bCs/>
          <w:color w:val="C00000"/>
        </w:rPr>
        <w:t>How You Can Help</w:t>
      </w:r>
      <w:r w:rsidR="004D5673">
        <w:rPr>
          <w:rFonts w:eastAsia="Times New Roman" w:cstheme="minorHAnsi"/>
          <w:b/>
          <w:bCs/>
          <w:color w:val="C00000"/>
        </w:rPr>
        <w:t>:</w:t>
      </w:r>
    </w:p>
    <w:p w14:paraId="5368FD8E" w14:textId="789C00FB" w:rsidR="001E2061" w:rsidRDefault="007C46F2" w:rsidP="008D0403">
      <w:pPr>
        <w:spacing w:before="100" w:beforeAutospacing="1" w:after="100" w:afterAutospacing="1"/>
        <w:rPr>
          <w:rFonts w:eastAsia="Times New Roman" w:cstheme="minorHAnsi"/>
        </w:rPr>
      </w:pPr>
      <w:r w:rsidRPr="007C46F2">
        <w:rPr>
          <w:rFonts w:eastAsia="Times New Roman" w:cstheme="minorHAnsi"/>
        </w:rPr>
        <w:t xml:space="preserve">We </w:t>
      </w:r>
      <w:r w:rsidR="002E29C6">
        <w:rPr>
          <w:rFonts w:eastAsia="Times New Roman" w:cstheme="minorHAnsi"/>
        </w:rPr>
        <w:t xml:space="preserve">have waited 15 years. We </w:t>
      </w:r>
      <w:r w:rsidR="001E2061">
        <w:rPr>
          <w:rFonts w:eastAsia="Times New Roman" w:cstheme="minorHAnsi"/>
          <w:b/>
          <w:bCs/>
        </w:rPr>
        <w:t xml:space="preserve">need </w:t>
      </w:r>
      <w:r w:rsidRPr="007C46F2">
        <w:rPr>
          <w:rFonts w:eastAsia="Times New Roman" w:cstheme="minorHAnsi"/>
          <w:b/>
          <w:bCs/>
        </w:rPr>
        <w:t>SB10</w:t>
      </w:r>
      <w:r w:rsidRPr="007C46F2">
        <w:rPr>
          <w:rFonts w:eastAsia="Times New Roman" w:cstheme="minorHAnsi"/>
        </w:rPr>
        <w:t xml:space="preserve"> </w:t>
      </w:r>
      <w:r w:rsidR="002E29C6" w:rsidRPr="002E29C6">
        <w:rPr>
          <w:rFonts w:eastAsia="Times New Roman" w:cstheme="minorHAnsi"/>
          <w:b/>
          <w:bCs/>
        </w:rPr>
        <w:t xml:space="preserve">NOW </w:t>
      </w:r>
      <w:r w:rsidR="002E29C6">
        <w:rPr>
          <w:rFonts w:eastAsia="Times New Roman" w:cstheme="minorHAnsi"/>
        </w:rPr>
        <w:t xml:space="preserve">to </w:t>
      </w:r>
      <w:r w:rsidRPr="007C46F2">
        <w:rPr>
          <w:rFonts w:eastAsia="Times New Roman" w:cstheme="minorHAnsi"/>
        </w:rPr>
        <w:t xml:space="preserve">advance </w:t>
      </w:r>
      <w:r w:rsidR="008C3A91">
        <w:rPr>
          <w:rFonts w:eastAsia="Times New Roman" w:cstheme="minorHAnsi"/>
        </w:rPr>
        <w:t xml:space="preserve">mental health </w:t>
      </w:r>
      <w:r w:rsidRPr="007C46F2">
        <w:rPr>
          <w:rFonts w:eastAsia="Times New Roman" w:cstheme="minorHAnsi"/>
        </w:rPr>
        <w:t xml:space="preserve">parity enforcement in Connecticut. </w:t>
      </w:r>
      <w:r w:rsidR="001E2061" w:rsidRPr="001E2061">
        <w:rPr>
          <w:rFonts w:eastAsia="Times New Roman" w:cstheme="minorHAnsi"/>
          <w:b/>
          <w:bCs/>
        </w:rPr>
        <w:t>Please contact your state legislators and tell them to vote YES on SB10.</w:t>
      </w:r>
    </w:p>
    <w:p w14:paraId="32999359" w14:textId="144851E5" w:rsidR="001E2061" w:rsidRPr="002E29C6" w:rsidRDefault="001E2061" w:rsidP="001E2061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color w:val="C00000"/>
        </w:rPr>
      </w:pPr>
      <w:r w:rsidRPr="002E29C6">
        <w:rPr>
          <w:rFonts w:eastAsia="Times New Roman" w:cstheme="minorHAnsi"/>
          <w:b/>
          <w:bCs/>
          <w:color w:val="C00000"/>
        </w:rPr>
        <w:t xml:space="preserve">For </w:t>
      </w:r>
      <w:r w:rsidR="008D0403">
        <w:rPr>
          <w:rFonts w:eastAsia="Times New Roman" w:cstheme="minorHAnsi"/>
          <w:b/>
          <w:bCs/>
          <w:color w:val="C00000"/>
        </w:rPr>
        <w:t xml:space="preserve">more </w:t>
      </w:r>
      <w:r w:rsidRPr="002E29C6">
        <w:rPr>
          <w:rFonts w:eastAsia="Times New Roman" w:cstheme="minorHAnsi"/>
          <w:b/>
          <w:bCs/>
          <w:color w:val="C00000"/>
        </w:rPr>
        <w:t>information and support, please contact:</w:t>
      </w:r>
    </w:p>
    <w:p w14:paraId="69FBFB76" w14:textId="3E6FD71F" w:rsidR="00F14D1F" w:rsidRDefault="001E2061" w:rsidP="00D278A7">
      <w:pPr>
        <w:spacing w:before="100" w:beforeAutospacing="1" w:after="100" w:afterAutospacing="1"/>
        <w:jc w:val="center"/>
        <w:rPr>
          <w:rFonts w:eastAsia="Times New Roman" w:cstheme="minorHAnsi"/>
          <w:b/>
          <w:bCs/>
        </w:rPr>
      </w:pPr>
      <w:r w:rsidRPr="002E29C6">
        <w:rPr>
          <w:rFonts w:eastAsia="Times New Roman" w:cstheme="minorHAnsi"/>
          <w:b/>
          <w:bCs/>
        </w:rPr>
        <w:t>The CT State Psychiatric Society</w:t>
      </w:r>
      <w:r w:rsidR="001D4DCE">
        <w:rPr>
          <w:rFonts w:eastAsia="Times New Roman" w:cstheme="minorHAnsi"/>
          <w:b/>
          <w:bCs/>
        </w:rPr>
        <w:t xml:space="preserve"> </w:t>
      </w:r>
      <w:r w:rsidR="00E82247">
        <w:rPr>
          <w:rFonts w:eastAsia="Times New Roman" w:cstheme="minorHAnsi"/>
          <w:b/>
          <w:bCs/>
        </w:rPr>
        <w:t>–</w:t>
      </w:r>
      <w:r w:rsidR="0030788D">
        <w:rPr>
          <w:rFonts w:eastAsia="Times New Roman" w:cstheme="minorHAnsi"/>
          <w:b/>
          <w:bCs/>
        </w:rPr>
        <w:t xml:space="preserve"> Kelly Torres at </w:t>
      </w:r>
      <w:r w:rsidR="00B02FE0">
        <w:rPr>
          <w:rFonts w:eastAsia="Times New Roman" w:cstheme="minorHAnsi"/>
          <w:b/>
          <w:bCs/>
        </w:rPr>
        <w:t>kelly.torres@civicamanagement.com</w:t>
      </w:r>
      <w:r w:rsidR="007C46F2" w:rsidRPr="007C46F2">
        <w:rPr>
          <w:rFonts w:eastAsia="Times New Roman" w:cstheme="minorHAnsi"/>
        </w:rPr>
        <w:br/>
      </w:r>
      <w:hyperlink r:id="rId7" w:history="1">
        <w:r w:rsidR="001D4DCE" w:rsidRPr="007C0A6D">
          <w:rPr>
            <w:rStyle w:val="Hyperlink"/>
            <w:rFonts w:eastAsia="Times New Roman" w:cstheme="minorHAnsi"/>
            <w:b/>
            <w:bCs/>
          </w:rPr>
          <w:t>Find your legislator</w:t>
        </w:r>
        <w:r w:rsidR="002166BF" w:rsidRPr="007C0A6D">
          <w:rPr>
            <w:rStyle w:val="Hyperlink"/>
            <w:rFonts w:eastAsia="Times New Roman" w:cstheme="minorHAnsi"/>
            <w:b/>
            <w:bCs/>
          </w:rPr>
          <w:t>s</w:t>
        </w:r>
        <w:r w:rsidR="001D4DCE" w:rsidRPr="007C0A6D">
          <w:rPr>
            <w:rStyle w:val="Hyperlink"/>
            <w:rFonts w:eastAsia="Times New Roman" w:cstheme="minorHAnsi"/>
            <w:b/>
            <w:bCs/>
          </w:rPr>
          <w:t xml:space="preserve"> here</w:t>
        </w:r>
      </w:hyperlink>
      <w:r w:rsidR="00C018B7">
        <w:rPr>
          <w:rFonts w:eastAsia="Times New Roman" w:cstheme="minorHAnsi"/>
          <w:b/>
          <w:bCs/>
        </w:rPr>
        <w:t xml:space="preserve">: </w:t>
      </w:r>
      <w:hyperlink r:id="rId8" w:history="1">
        <w:r w:rsidR="00EB4691" w:rsidRPr="00D738CA">
          <w:rPr>
            <w:rStyle w:val="Hyperlink"/>
            <w:rFonts w:eastAsia="Times New Roman" w:cstheme="minorHAnsi"/>
            <w:b/>
            <w:bCs/>
          </w:rPr>
          <w:t>https://www.cga.ct.gov/asp/menu/cgafindleg.asp</w:t>
        </w:r>
      </w:hyperlink>
    </w:p>
    <w:p w14:paraId="6621D762" w14:textId="3FA4E5F3" w:rsidR="00EB4691" w:rsidRDefault="00EB4691" w:rsidP="00EB4691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color w:val="C00000"/>
          <w:sz w:val="28"/>
          <w:szCs w:val="28"/>
        </w:rPr>
      </w:pPr>
      <w:r>
        <w:rPr>
          <w:rFonts w:eastAsia="Times New Roman" w:cstheme="minorHAnsi"/>
          <w:b/>
          <w:bCs/>
          <w:color w:val="C00000"/>
          <w:sz w:val="28"/>
          <w:szCs w:val="28"/>
        </w:rPr>
        <w:lastRenderedPageBreak/>
        <w:t xml:space="preserve">How to </w:t>
      </w:r>
      <w:r w:rsidRPr="00EB4691">
        <w:rPr>
          <w:rFonts w:eastAsia="Times New Roman" w:cstheme="minorHAnsi"/>
          <w:b/>
          <w:bCs/>
          <w:color w:val="C00000"/>
          <w:sz w:val="28"/>
          <w:szCs w:val="28"/>
        </w:rPr>
        <w:t>Contact Your Legislator</w:t>
      </w:r>
    </w:p>
    <w:p w14:paraId="0CDCA302" w14:textId="77777777" w:rsidR="002D256E" w:rsidRPr="002D256E" w:rsidRDefault="00EB4691" w:rsidP="002D256E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eastAsia="Times New Roman" w:cstheme="minorHAnsi"/>
          <w:color w:val="000000" w:themeColor="text1"/>
        </w:rPr>
      </w:pPr>
      <w:r w:rsidRPr="002D256E">
        <w:rPr>
          <w:rFonts w:eastAsia="Times New Roman" w:cstheme="minorHAnsi"/>
          <w:color w:val="000000" w:themeColor="text1"/>
        </w:rPr>
        <w:t>Identify who your 2 state legislators are</w:t>
      </w:r>
      <w:r w:rsidR="00704646" w:rsidRPr="002D256E">
        <w:rPr>
          <w:rFonts w:eastAsia="Times New Roman" w:cstheme="minorHAnsi"/>
          <w:color w:val="000000" w:themeColor="text1"/>
        </w:rPr>
        <w:t xml:space="preserve">: </w:t>
      </w:r>
      <w:r w:rsidR="00BE696F" w:rsidRPr="002D256E">
        <w:rPr>
          <w:rFonts w:eastAsia="Times New Roman" w:cstheme="minorHAnsi"/>
          <w:color w:val="000000" w:themeColor="text1"/>
        </w:rPr>
        <w:t xml:space="preserve">either </w:t>
      </w:r>
      <w:r w:rsidRPr="002D256E">
        <w:rPr>
          <w:rFonts w:eastAsia="Times New Roman" w:cstheme="minorHAnsi"/>
          <w:color w:val="000000" w:themeColor="text1"/>
        </w:rPr>
        <w:t xml:space="preserve">Google “Find my legislators” or </w:t>
      </w:r>
      <w:hyperlink r:id="rId9" w:history="1">
        <w:r w:rsidR="00BE696F" w:rsidRPr="002D256E">
          <w:rPr>
            <w:rStyle w:val="Hyperlink"/>
            <w:rFonts w:eastAsia="Times New Roman" w:cstheme="minorHAnsi"/>
          </w:rPr>
          <w:t>Click Here</w:t>
        </w:r>
      </w:hyperlink>
      <w:r w:rsidR="00BE696F" w:rsidRPr="002D256E">
        <w:rPr>
          <w:rFonts w:eastAsia="Times New Roman" w:cstheme="minorHAnsi"/>
          <w:color w:val="000000" w:themeColor="text1"/>
        </w:rPr>
        <w:t xml:space="preserve"> or go to this link: </w:t>
      </w:r>
      <w:hyperlink r:id="rId10" w:history="1">
        <w:r w:rsidR="00BE696F" w:rsidRPr="002D256E">
          <w:rPr>
            <w:rStyle w:val="Hyperlink"/>
            <w:rFonts w:eastAsia="Times New Roman" w:cstheme="minorHAnsi"/>
          </w:rPr>
          <w:t>https://www.cga.ct.gov/asp/menu/cgafindleg.asp</w:t>
        </w:r>
      </w:hyperlink>
    </w:p>
    <w:p w14:paraId="1C165EAC" w14:textId="0BB697FA" w:rsidR="00BE696F" w:rsidRPr="002D256E" w:rsidRDefault="00BE696F" w:rsidP="002D256E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eastAsia="Times New Roman" w:cstheme="minorHAnsi"/>
          <w:color w:val="000000" w:themeColor="text1"/>
        </w:rPr>
      </w:pPr>
      <w:r w:rsidRPr="002D256E">
        <w:rPr>
          <w:rFonts w:eastAsia="Times New Roman" w:cstheme="minorHAnsi"/>
          <w:color w:val="000000" w:themeColor="text1"/>
        </w:rPr>
        <w:t>Once you learn who your State Representative and State Legislator are, then use Google to find their websites</w:t>
      </w:r>
      <w:r w:rsidR="002D256E">
        <w:rPr>
          <w:rFonts w:eastAsia="Times New Roman" w:cstheme="minorHAnsi"/>
          <w:color w:val="000000" w:themeColor="text1"/>
        </w:rPr>
        <w:t xml:space="preserve"> – you’ll find ways for </w:t>
      </w:r>
      <w:r w:rsidRPr="002D256E">
        <w:rPr>
          <w:rFonts w:eastAsia="Times New Roman" w:cstheme="minorHAnsi"/>
          <w:color w:val="000000" w:themeColor="text1"/>
        </w:rPr>
        <w:t xml:space="preserve">constituents </w:t>
      </w:r>
      <w:r w:rsidR="002D256E">
        <w:rPr>
          <w:rFonts w:eastAsia="Times New Roman" w:cstheme="minorHAnsi"/>
          <w:color w:val="000000" w:themeColor="text1"/>
        </w:rPr>
        <w:t>to</w:t>
      </w:r>
      <w:r w:rsidR="00704646" w:rsidRPr="002D256E">
        <w:rPr>
          <w:rFonts w:eastAsia="Times New Roman" w:cstheme="minorHAnsi"/>
          <w:color w:val="000000" w:themeColor="text1"/>
        </w:rPr>
        <w:t xml:space="preserve"> </w:t>
      </w:r>
      <w:r w:rsidRPr="002D256E">
        <w:rPr>
          <w:rFonts w:eastAsia="Times New Roman" w:cstheme="minorHAnsi"/>
          <w:color w:val="000000" w:themeColor="text1"/>
        </w:rPr>
        <w:t>contact them.</w:t>
      </w:r>
    </w:p>
    <w:p w14:paraId="2A45E872" w14:textId="77777777" w:rsidR="000951B6" w:rsidRPr="00BE696F" w:rsidRDefault="000951B6" w:rsidP="000951B6">
      <w:pPr>
        <w:pStyle w:val="ListParagraph"/>
        <w:spacing w:before="100" w:beforeAutospacing="1" w:after="100" w:afterAutospacing="1"/>
        <w:rPr>
          <w:rFonts w:eastAsia="Times New Roman" w:cstheme="minorHAnsi"/>
          <w:color w:val="000000" w:themeColor="text1"/>
        </w:rPr>
      </w:pPr>
    </w:p>
    <w:p w14:paraId="7B4EB794" w14:textId="264A9F2C" w:rsidR="00EB4691" w:rsidRDefault="00BE696F" w:rsidP="00D278A7">
      <w:pPr>
        <w:spacing w:before="100" w:beforeAutospacing="1" w:after="100" w:afterAutospacing="1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Template for </w:t>
      </w:r>
      <w:r w:rsidR="00EB4691">
        <w:rPr>
          <w:rFonts w:eastAsia="Times New Roman" w:cstheme="minorHAnsi"/>
          <w:b/>
          <w:bCs/>
        </w:rPr>
        <w:t>Leav</w:t>
      </w:r>
      <w:r>
        <w:rPr>
          <w:rFonts w:eastAsia="Times New Roman" w:cstheme="minorHAnsi"/>
          <w:b/>
          <w:bCs/>
        </w:rPr>
        <w:t>ing</w:t>
      </w:r>
      <w:r w:rsidR="00EB4691">
        <w:rPr>
          <w:rFonts w:eastAsia="Times New Roman" w:cstheme="minorHAnsi"/>
          <w:b/>
          <w:bCs/>
        </w:rPr>
        <w:t xml:space="preserve"> a </w:t>
      </w:r>
      <w:r>
        <w:rPr>
          <w:rFonts w:eastAsia="Times New Roman" w:cstheme="minorHAnsi"/>
          <w:b/>
          <w:bCs/>
        </w:rPr>
        <w:t>V</w:t>
      </w:r>
      <w:r w:rsidR="00EB4691">
        <w:rPr>
          <w:rFonts w:eastAsia="Times New Roman" w:cstheme="minorHAnsi"/>
          <w:b/>
          <w:bCs/>
        </w:rPr>
        <w:t>oicemail:</w:t>
      </w:r>
    </w:p>
    <w:p w14:paraId="1B5E7082" w14:textId="4A4207E6" w:rsidR="00BE696F" w:rsidRDefault="00BE696F" w:rsidP="00BE696F">
      <w:p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>My name is [</w:t>
      </w:r>
      <w:r w:rsidRPr="00BE696F">
        <w:rPr>
          <w:rFonts w:eastAsia="Times New Roman" w:cstheme="minorHAnsi"/>
          <w:i/>
          <w:iCs/>
        </w:rPr>
        <w:t>Your Name</w:t>
      </w:r>
      <w:r>
        <w:rPr>
          <w:rFonts w:eastAsia="Times New Roman" w:cstheme="minorHAnsi"/>
        </w:rPr>
        <w:t xml:space="preserve">] and </w:t>
      </w:r>
      <w:r w:rsidRPr="00E3220E">
        <w:rPr>
          <w:rFonts w:eastAsia="Times New Roman" w:cstheme="minorHAnsi"/>
        </w:rPr>
        <w:t xml:space="preserve">I </w:t>
      </w:r>
      <w:r>
        <w:rPr>
          <w:rFonts w:eastAsia="Times New Roman" w:cstheme="minorHAnsi"/>
        </w:rPr>
        <w:t>reside in [</w:t>
      </w:r>
      <w:r w:rsidRPr="00BE696F">
        <w:rPr>
          <w:rFonts w:eastAsia="Times New Roman" w:cstheme="minorHAnsi"/>
          <w:i/>
          <w:iCs/>
        </w:rPr>
        <w:t>City/Town</w:t>
      </w:r>
      <w:r>
        <w:rPr>
          <w:rFonts w:eastAsia="Times New Roman" w:cstheme="minorHAnsi"/>
        </w:rPr>
        <w:t xml:space="preserve">]. I </w:t>
      </w:r>
      <w:r w:rsidRPr="00E3220E">
        <w:rPr>
          <w:rFonts w:eastAsia="Times New Roman" w:cstheme="minorHAnsi"/>
        </w:rPr>
        <w:t xml:space="preserve">am </w:t>
      </w:r>
      <w:r>
        <w:rPr>
          <w:rFonts w:eastAsia="Times New Roman" w:cstheme="minorHAnsi"/>
        </w:rPr>
        <w:t xml:space="preserve">calling </w:t>
      </w:r>
      <w:r w:rsidRPr="00E3220E">
        <w:rPr>
          <w:rFonts w:eastAsia="Times New Roman" w:cstheme="minorHAnsi"/>
        </w:rPr>
        <w:t xml:space="preserve">as your constituent to urge you to support </w:t>
      </w:r>
      <w:r w:rsidRPr="00E3220E">
        <w:rPr>
          <w:rFonts w:eastAsia="Times New Roman" w:cstheme="minorHAnsi"/>
          <w:b/>
          <w:bCs/>
        </w:rPr>
        <w:t>SB10: An Act Concerning Health Insurance and Patient Protection</w:t>
      </w:r>
      <w:r w:rsidRPr="00E3220E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</w:t>
      </w:r>
    </w:p>
    <w:p w14:paraId="19F04210" w14:textId="56F313F6" w:rsidR="000951B6" w:rsidRPr="000951B6" w:rsidRDefault="0099686C" w:rsidP="00BE696F">
      <w:pPr>
        <w:spacing w:before="100" w:beforeAutospacing="1" w:after="100" w:afterAutospacing="1"/>
      </w:pPr>
      <w:r>
        <w:t xml:space="preserve">Please vote </w:t>
      </w:r>
      <w:r>
        <w:rPr>
          <w:rStyle w:val="Strong"/>
        </w:rPr>
        <w:t>YES on SB10</w:t>
      </w:r>
      <w:r>
        <w:t xml:space="preserve"> to strengthen mental health parity enforcement. Connecticut families can't wait any longer for fair access to mental health and substance use care.</w:t>
      </w:r>
      <w:r>
        <w:t xml:space="preserve"> Thank you for your support!</w:t>
      </w:r>
    </w:p>
    <w:p w14:paraId="4449A623" w14:textId="03A48317" w:rsidR="00EB4691" w:rsidRDefault="00BE696F" w:rsidP="00D278A7">
      <w:pPr>
        <w:spacing w:before="100" w:beforeAutospacing="1" w:after="100" w:afterAutospacing="1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Template for </w:t>
      </w:r>
      <w:r w:rsidR="00EB4691">
        <w:rPr>
          <w:rFonts w:eastAsia="Times New Roman" w:cstheme="minorHAnsi"/>
          <w:b/>
          <w:bCs/>
        </w:rPr>
        <w:t>Writ</w:t>
      </w:r>
      <w:r>
        <w:rPr>
          <w:rFonts w:eastAsia="Times New Roman" w:cstheme="minorHAnsi"/>
          <w:b/>
          <w:bCs/>
        </w:rPr>
        <w:t>ing</w:t>
      </w:r>
      <w:r w:rsidR="00EB4691">
        <w:rPr>
          <w:rFonts w:eastAsia="Times New Roman" w:cstheme="minorHAnsi"/>
          <w:b/>
          <w:bCs/>
        </w:rPr>
        <w:t xml:space="preserve"> an Email:</w:t>
      </w:r>
    </w:p>
    <w:p w14:paraId="63A7B004" w14:textId="77777777" w:rsidR="00EB4691" w:rsidRPr="00E3220E" w:rsidRDefault="00EB4691" w:rsidP="00EB4691">
      <w:pPr>
        <w:spacing w:before="100" w:beforeAutospacing="1" w:after="100" w:afterAutospacing="1"/>
        <w:rPr>
          <w:rFonts w:eastAsia="Times New Roman" w:cstheme="minorHAnsi"/>
        </w:rPr>
      </w:pPr>
      <w:r w:rsidRPr="00E3220E">
        <w:rPr>
          <w:rFonts w:eastAsia="Times New Roman" w:cstheme="minorHAnsi"/>
        </w:rPr>
        <w:t>Dear State [</w:t>
      </w:r>
      <w:r w:rsidRPr="00E3220E">
        <w:rPr>
          <w:rFonts w:eastAsia="Times New Roman" w:cstheme="minorHAnsi"/>
          <w:i/>
          <w:iCs/>
        </w:rPr>
        <w:t>Representative/Senator</w:t>
      </w:r>
      <w:r w:rsidRPr="00E3220E">
        <w:rPr>
          <w:rFonts w:eastAsia="Times New Roman" w:cstheme="minorHAnsi"/>
        </w:rPr>
        <w:t>] [</w:t>
      </w:r>
      <w:r w:rsidRPr="00E3220E">
        <w:rPr>
          <w:rFonts w:eastAsia="Times New Roman" w:cstheme="minorHAnsi"/>
          <w:i/>
          <w:iCs/>
        </w:rPr>
        <w:t>Last Name</w:t>
      </w:r>
      <w:r w:rsidRPr="00E3220E">
        <w:rPr>
          <w:rFonts w:eastAsia="Times New Roman" w:cstheme="minorHAnsi"/>
        </w:rPr>
        <w:t>],</w:t>
      </w:r>
    </w:p>
    <w:p w14:paraId="331865D7" w14:textId="77777777" w:rsidR="00EB4691" w:rsidRPr="00E3220E" w:rsidRDefault="00EB4691" w:rsidP="00EB4691">
      <w:pPr>
        <w:spacing w:before="100" w:beforeAutospacing="1" w:after="100" w:afterAutospacing="1"/>
        <w:rPr>
          <w:rFonts w:eastAsia="Times New Roman" w:cstheme="minorHAnsi"/>
          <w:color w:val="000000" w:themeColor="text1"/>
        </w:rPr>
      </w:pPr>
      <w:r w:rsidRPr="00700B4C">
        <w:rPr>
          <w:rFonts w:eastAsia="Times New Roman" w:cstheme="minorHAnsi"/>
          <w:color w:val="000000" w:themeColor="text1"/>
        </w:rPr>
        <w:t>Thank you for your leadership</w:t>
      </w:r>
      <w:r w:rsidRPr="00E3220E">
        <w:rPr>
          <w:rFonts w:eastAsia="Times New Roman" w:cstheme="minorHAnsi"/>
          <w:color w:val="000000" w:themeColor="text1"/>
        </w:rPr>
        <w:t xml:space="preserve"> in [</w:t>
      </w:r>
      <w:r w:rsidRPr="00E3220E">
        <w:rPr>
          <w:rFonts w:eastAsia="Times New Roman" w:cstheme="minorHAnsi"/>
          <w:i/>
          <w:iCs/>
          <w:color w:val="000000" w:themeColor="text1"/>
        </w:rPr>
        <w:t>if you know an issue your legislator has worked on, name it here.</w:t>
      </w:r>
      <w:r w:rsidRPr="00E3220E">
        <w:rPr>
          <w:rFonts w:eastAsia="Times New Roman" w:cstheme="minorHAnsi"/>
          <w:color w:val="000000" w:themeColor="text1"/>
        </w:rPr>
        <w:t xml:space="preserve">] </w:t>
      </w:r>
    </w:p>
    <w:p w14:paraId="2697F20C" w14:textId="214273F5" w:rsidR="00EB4691" w:rsidRPr="00E3220E" w:rsidRDefault="00EB4691" w:rsidP="00EB4691">
      <w:pPr>
        <w:spacing w:before="100" w:beforeAutospacing="1" w:after="100" w:afterAutospacing="1"/>
        <w:rPr>
          <w:rFonts w:eastAsia="Times New Roman" w:cstheme="minorHAnsi"/>
        </w:rPr>
      </w:pPr>
      <w:r w:rsidRPr="00E3220E">
        <w:rPr>
          <w:rFonts w:eastAsia="Times New Roman" w:cstheme="minorHAnsi"/>
        </w:rPr>
        <w:t xml:space="preserve">I am </w:t>
      </w:r>
      <w:r w:rsidR="000951B6">
        <w:rPr>
          <w:rFonts w:eastAsia="Times New Roman" w:cstheme="minorHAnsi"/>
        </w:rPr>
        <w:t xml:space="preserve">writing as your constituent, and </w:t>
      </w:r>
      <w:r w:rsidRPr="00E3220E">
        <w:rPr>
          <w:rFonts w:eastAsia="Times New Roman" w:cstheme="minorHAnsi"/>
        </w:rPr>
        <w:t>I reside in [</w:t>
      </w:r>
      <w:r w:rsidRPr="00E3220E">
        <w:rPr>
          <w:rFonts w:eastAsia="Times New Roman" w:cstheme="minorHAnsi"/>
          <w:i/>
          <w:iCs/>
        </w:rPr>
        <w:t>City/Town</w:t>
      </w:r>
      <w:r w:rsidRPr="00E3220E">
        <w:rPr>
          <w:rFonts w:eastAsia="Times New Roman" w:cstheme="minorHAnsi"/>
        </w:rPr>
        <w:t>.]</w:t>
      </w:r>
      <w:r w:rsidR="0099686C">
        <w:rPr>
          <w:rFonts w:eastAsia="Times New Roman" w:cstheme="minorHAnsi"/>
        </w:rPr>
        <w:t xml:space="preserve"> </w:t>
      </w:r>
      <w:r w:rsidRPr="00E3220E">
        <w:rPr>
          <w:rFonts w:eastAsia="Times New Roman" w:cstheme="minorHAnsi"/>
        </w:rPr>
        <w:t>I am urg</w:t>
      </w:r>
      <w:r w:rsidR="000951B6">
        <w:rPr>
          <w:rFonts w:eastAsia="Times New Roman" w:cstheme="minorHAnsi"/>
        </w:rPr>
        <w:t>ing</w:t>
      </w:r>
      <w:r w:rsidRPr="00E3220E">
        <w:rPr>
          <w:rFonts w:eastAsia="Times New Roman" w:cstheme="minorHAnsi"/>
        </w:rPr>
        <w:t xml:space="preserve"> you to support </w:t>
      </w:r>
      <w:r w:rsidRPr="00E3220E">
        <w:rPr>
          <w:rFonts w:eastAsia="Times New Roman" w:cstheme="minorHAnsi"/>
          <w:b/>
          <w:bCs/>
        </w:rPr>
        <w:t>SB10: An Act Concerning Health Insurance and Patient Protection</w:t>
      </w:r>
      <w:r w:rsidRPr="00E3220E">
        <w:rPr>
          <w:rFonts w:eastAsia="Times New Roman" w:cstheme="minorHAnsi"/>
        </w:rPr>
        <w:t>.</w:t>
      </w:r>
    </w:p>
    <w:p w14:paraId="2E2D6AF6" w14:textId="3C302BA1" w:rsidR="00EB4691" w:rsidRPr="000951B6" w:rsidRDefault="00EB4691" w:rsidP="00EB4691">
      <w:pPr>
        <w:spacing w:before="100" w:beforeAutospacing="1" w:after="100" w:afterAutospacing="1"/>
        <w:rPr>
          <w:rFonts w:eastAsia="Times New Roman" w:cstheme="minorHAnsi"/>
          <w:b/>
          <w:bCs/>
        </w:rPr>
      </w:pPr>
      <w:r w:rsidRPr="00E3220E">
        <w:rPr>
          <w:rFonts w:eastAsia="Times New Roman" w:cstheme="minorHAnsi"/>
        </w:rPr>
        <w:t xml:space="preserve">Despite existing state and federal laws, </w:t>
      </w:r>
      <w:r w:rsidR="000951B6">
        <w:rPr>
          <w:rFonts w:eastAsia="Times New Roman" w:cstheme="minorHAnsi"/>
        </w:rPr>
        <w:t>r</w:t>
      </w:r>
      <w:r w:rsidRPr="00E3220E">
        <w:rPr>
          <w:rFonts w:eastAsia="Times New Roman" w:cstheme="minorHAnsi"/>
        </w:rPr>
        <w:t xml:space="preserve">ecent data confirms that insurers are not complying with </w:t>
      </w:r>
      <w:r w:rsidR="000951B6">
        <w:rPr>
          <w:rFonts w:eastAsia="Times New Roman" w:cstheme="minorHAnsi"/>
        </w:rPr>
        <w:t xml:space="preserve">mental health </w:t>
      </w:r>
      <w:r w:rsidRPr="00E3220E">
        <w:rPr>
          <w:rFonts w:eastAsia="Times New Roman" w:cstheme="minorHAnsi"/>
        </w:rPr>
        <w:t>parity laws</w:t>
      </w:r>
      <w:r w:rsidR="000951B6">
        <w:rPr>
          <w:rFonts w:eastAsia="Times New Roman" w:cstheme="minorHAnsi"/>
        </w:rPr>
        <w:t xml:space="preserve">. </w:t>
      </w:r>
      <w:r w:rsidR="000951B6" w:rsidRPr="000951B6">
        <w:rPr>
          <w:rFonts w:eastAsia="Times New Roman" w:cstheme="minorHAnsi"/>
          <w:b/>
          <w:bCs/>
        </w:rPr>
        <w:t xml:space="preserve">This </w:t>
      </w:r>
      <w:r w:rsidRPr="000951B6">
        <w:rPr>
          <w:rFonts w:eastAsia="Times New Roman" w:cstheme="minorHAnsi"/>
          <w:b/>
          <w:bCs/>
        </w:rPr>
        <w:t>harm</w:t>
      </w:r>
      <w:r w:rsidR="000951B6" w:rsidRPr="000951B6">
        <w:rPr>
          <w:rFonts w:eastAsia="Times New Roman" w:cstheme="minorHAnsi"/>
          <w:b/>
          <w:bCs/>
        </w:rPr>
        <w:t>s</w:t>
      </w:r>
      <w:r w:rsidRPr="000951B6">
        <w:rPr>
          <w:rFonts w:eastAsia="Times New Roman" w:cstheme="minorHAnsi"/>
          <w:b/>
          <w:bCs/>
        </w:rPr>
        <w:t xml:space="preserve"> patients through delays and denials of care.</w:t>
      </w:r>
    </w:p>
    <w:p w14:paraId="1F6D267A" w14:textId="537E18A3" w:rsidR="00EB4691" w:rsidRDefault="00EB4691" w:rsidP="00EB4691">
      <w:pPr>
        <w:spacing w:before="100" w:beforeAutospacing="1" w:after="100" w:afterAutospacing="1"/>
        <w:rPr>
          <w:rFonts w:eastAsia="Times New Roman" w:cstheme="minorHAnsi"/>
        </w:rPr>
      </w:pPr>
      <w:r w:rsidRPr="00E3220E">
        <w:rPr>
          <w:rFonts w:eastAsia="Times New Roman" w:cstheme="minorHAnsi"/>
          <w:b/>
          <w:bCs/>
        </w:rPr>
        <w:t>SB10 offers practical solutions</w:t>
      </w:r>
      <w:r w:rsidRPr="00E3220E">
        <w:rPr>
          <w:rFonts w:eastAsia="Times New Roman" w:cstheme="minorHAnsi"/>
        </w:rPr>
        <w:t xml:space="preserve"> by strengthening enforcement, increasing transparency, and protecting patients from insurer misuse of AI in care decisions. </w:t>
      </w:r>
    </w:p>
    <w:p w14:paraId="45881968" w14:textId="53B2863F" w:rsidR="000951B6" w:rsidRPr="00E3220E" w:rsidRDefault="000951B6" w:rsidP="00EB4691">
      <w:p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>[</w:t>
      </w:r>
      <w:r w:rsidRPr="000951B6">
        <w:rPr>
          <w:rFonts w:eastAsia="Times New Roman" w:cstheme="minorHAnsi"/>
          <w:i/>
          <w:iCs/>
        </w:rPr>
        <w:t>Feel free to add in any of your own examples or comments here.</w:t>
      </w:r>
      <w:r>
        <w:rPr>
          <w:rFonts w:eastAsia="Times New Roman" w:cstheme="minorHAnsi"/>
        </w:rPr>
        <w:t>]</w:t>
      </w:r>
    </w:p>
    <w:p w14:paraId="3969D842" w14:textId="4F07DEE7" w:rsidR="00EB4691" w:rsidRPr="00E3220E" w:rsidRDefault="000951B6" w:rsidP="00EB4691">
      <w:pPr>
        <w:spacing w:before="100" w:beforeAutospacing="1" w:after="100" w:afterAutospacing="1"/>
        <w:rPr>
          <w:rFonts w:eastAsia="Times New Roman" w:cstheme="minorHAnsi"/>
        </w:rPr>
      </w:pPr>
      <w:r w:rsidRPr="00E3220E">
        <w:rPr>
          <w:rFonts w:eastAsia="Times New Roman" w:cstheme="minorHAnsi"/>
        </w:rPr>
        <w:t>We cannot wait any longer—</w:t>
      </w:r>
      <w:r>
        <w:rPr>
          <w:rFonts w:eastAsia="Times New Roman" w:cstheme="minorHAnsi"/>
        </w:rPr>
        <w:t xml:space="preserve">too many Connecticut </w:t>
      </w:r>
      <w:r w:rsidR="002E4E3F">
        <w:rPr>
          <w:rFonts w:eastAsia="Times New Roman" w:cstheme="minorHAnsi"/>
        </w:rPr>
        <w:t>f</w:t>
      </w:r>
      <w:r>
        <w:rPr>
          <w:rFonts w:eastAsia="Times New Roman" w:cstheme="minorHAnsi"/>
        </w:rPr>
        <w:t xml:space="preserve">amilies are still struggling to access mental health and substance use services. </w:t>
      </w:r>
      <w:r w:rsidR="00EB4691" w:rsidRPr="000951B6">
        <w:rPr>
          <w:rFonts w:eastAsia="Times New Roman" w:cstheme="minorHAnsi"/>
          <w:b/>
          <w:bCs/>
        </w:rPr>
        <w:t xml:space="preserve">Please vote </w:t>
      </w:r>
      <w:r w:rsidR="00EB4691" w:rsidRPr="00E3220E">
        <w:rPr>
          <w:rFonts w:eastAsia="Times New Roman" w:cstheme="minorHAnsi"/>
          <w:b/>
          <w:bCs/>
        </w:rPr>
        <w:t>YES on SB10</w:t>
      </w:r>
      <w:r w:rsidR="00EB4691" w:rsidRPr="00E3220E">
        <w:rPr>
          <w:rFonts w:eastAsia="Times New Roman" w:cstheme="minorHAnsi"/>
        </w:rPr>
        <w:t xml:space="preserve"> to improve access to care for Connecticut residents.</w:t>
      </w:r>
    </w:p>
    <w:p w14:paraId="32296EF2" w14:textId="77777777" w:rsidR="00EB4691" w:rsidRPr="00700B4C" w:rsidRDefault="00EB4691" w:rsidP="00EB4691">
      <w:pPr>
        <w:spacing w:before="100" w:beforeAutospacing="1" w:after="100" w:afterAutospacing="1"/>
        <w:rPr>
          <w:rFonts w:eastAsia="Times New Roman" w:cstheme="minorHAnsi"/>
          <w:color w:val="000000" w:themeColor="text1"/>
        </w:rPr>
      </w:pPr>
      <w:r w:rsidRPr="00700B4C">
        <w:rPr>
          <w:rFonts w:eastAsia="Times New Roman" w:cstheme="minorHAnsi"/>
          <w:color w:val="000000" w:themeColor="text1"/>
        </w:rPr>
        <w:t>Sincerely,</w:t>
      </w:r>
    </w:p>
    <w:p w14:paraId="7A9203B7" w14:textId="77777777" w:rsidR="00EB4691" w:rsidRPr="00700B4C" w:rsidRDefault="00EB4691" w:rsidP="00EB4691">
      <w:pPr>
        <w:spacing w:before="100" w:beforeAutospacing="1" w:after="100" w:afterAutospacing="1"/>
        <w:rPr>
          <w:rFonts w:eastAsia="Times New Roman" w:cstheme="minorHAnsi"/>
          <w:color w:val="000000" w:themeColor="text1"/>
        </w:rPr>
      </w:pPr>
      <w:r w:rsidRPr="00E3220E">
        <w:rPr>
          <w:rFonts w:eastAsia="Times New Roman" w:cstheme="minorHAnsi"/>
          <w:color w:val="000000" w:themeColor="text1"/>
        </w:rPr>
        <w:t>[</w:t>
      </w:r>
      <w:r w:rsidRPr="00700B4C">
        <w:rPr>
          <w:rFonts w:eastAsia="Times New Roman" w:cstheme="minorHAnsi"/>
          <w:i/>
          <w:iCs/>
          <w:color w:val="000000" w:themeColor="text1"/>
        </w:rPr>
        <w:t>Your name</w:t>
      </w:r>
      <w:r w:rsidRPr="00E3220E">
        <w:rPr>
          <w:rFonts w:eastAsia="Times New Roman" w:cstheme="minorHAnsi"/>
          <w:color w:val="000000" w:themeColor="text1"/>
        </w:rPr>
        <w:t>]</w:t>
      </w:r>
    </w:p>
    <w:p w14:paraId="7CE4769F" w14:textId="6145E189" w:rsidR="00EB4691" w:rsidRDefault="00EB4691" w:rsidP="0099686C">
      <w:pPr>
        <w:spacing w:before="100" w:beforeAutospacing="1" w:after="100" w:afterAutospacing="1"/>
      </w:pPr>
      <w:r w:rsidRPr="00E3220E">
        <w:rPr>
          <w:rFonts w:eastAsia="Times New Roman" w:cstheme="minorHAnsi"/>
          <w:color w:val="000000" w:themeColor="text1"/>
        </w:rPr>
        <w:t>[</w:t>
      </w:r>
      <w:r w:rsidRPr="00E3220E">
        <w:rPr>
          <w:rFonts w:eastAsia="Times New Roman" w:cstheme="minorHAnsi"/>
          <w:i/>
          <w:iCs/>
          <w:color w:val="000000" w:themeColor="text1"/>
        </w:rPr>
        <w:t>Contact Info</w:t>
      </w:r>
      <w:r w:rsidRPr="00E3220E">
        <w:rPr>
          <w:rFonts w:eastAsia="Times New Roman" w:cstheme="minorHAnsi"/>
          <w:color w:val="000000" w:themeColor="text1"/>
        </w:rPr>
        <w:t>]</w:t>
      </w:r>
    </w:p>
    <w:sectPr w:rsidR="00EB46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7E4F" w14:textId="77777777" w:rsidR="008F1A31" w:rsidRDefault="008F1A31" w:rsidP="00626D76">
      <w:r>
        <w:separator/>
      </w:r>
    </w:p>
  </w:endnote>
  <w:endnote w:type="continuationSeparator" w:id="0">
    <w:p w14:paraId="2F59BF49" w14:textId="77777777" w:rsidR="008F1A31" w:rsidRDefault="008F1A31" w:rsidP="0062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B896" w14:textId="77777777" w:rsidR="00626D76" w:rsidRDefault="00626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9309" w14:textId="77777777" w:rsidR="00626D76" w:rsidRDefault="00626D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CE2F" w14:textId="77777777" w:rsidR="00626D76" w:rsidRDefault="00626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A355C" w14:textId="77777777" w:rsidR="008F1A31" w:rsidRDefault="008F1A31" w:rsidP="00626D76">
      <w:r>
        <w:separator/>
      </w:r>
    </w:p>
  </w:footnote>
  <w:footnote w:type="continuationSeparator" w:id="0">
    <w:p w14:paraId="006BF564" w14:textId="77777777" w:rsidR="008F1A31" w:rsidRDefault="008F1A31" w:rsidP="00626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380A" w14:textId="77777777" w:rsidR="00626D76" w:rsidRDefault="00626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5543" w14:textId="77777777" w:rsidR="00626D76" w:rsidRDefault="00626D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AA27" w14:textId="77777777" w:rsidR="00626D76" w:rsidRDefault="00626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E1B"/>
    <w:multiLevelType w:val="multilevel"/>
    <w:tmpl w:val="10CA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51678"/>
    <w:multiLevelType w:val="hybridMultilevel"/>
    <w:tmpl w:val="63A63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02F28"/>
    <w:multiLevelType w:val="multilevel"/>
    <w:tmpl w:val="9642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F6BA6"/>
    <w:multiLevelType w:val="multilevel"/>
    <w:tmpl w:val="40F4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83215"/>
    <w:multiLevelType w:val="multilevel"/>
    <w:tmpl w:val="2790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15D46"/>
    <w:multiLevelType w:val="hybridMultilevel"/>
    <w:tmpl w:val="0D608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444C9"/>
    <w:multiLevelType w:val="hybridMultilevel"/>
    <w:tmpl w:val="4A6EB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F1058"/>
    <w:multiLevelType w:val="multilevel"/>
    <w:tmpl w:val="7F52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8750EA"/>
    <w:multiLevelType w:val="hybridMultilevel"/>
    <w:tmpl w:val="EDF8E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B6753"/>
    <w:multiLevelType w:val="hybridMultilevel"/>
    <w:tmpl w:val="3B9E8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20623"/>
    <w:multiLevelType w:val="hybridMultilevel"/>
    <w:tmpl w:val="6F3CE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611395">
    <w:abstractNumId w:val="2"/>
  </w:num>
  <w:num w:numId="2" w16cid:durableId="814302295">
    <w:abstractNumId w:val="0"/>
  </w:num>
  <w:num w:numId="3" w16cid:durableId="887841359">
    <w:abstractNumId w:val="4"/>
  </w:num>
  <w:num w:numId="4" w16cid:durableId="754712597">
    <w:abstractNumId w:val="7"/>
  </w:num>
  <w:num w:numId="5" w16cid:durableId="2066636065">
    <w:abstractNumId w:val="3"/>
  </w:num>
  <w:num w:numId="6" w16cid:durableId="713428205">
    <w:abstractNumId w:val="9"/>
  </w:num>
  <w:num w:numId="7" w16cid:durableId="503862071">
    <w:abstractNumId w:val="6"/>
  </w:num>
  <w:num w:numId="8" w16cid:durableId="1677999245">
    <w:abstractNumId w:val="1"/>
  </w:num>
  <w:num w:numId="9" w16cid:durableId="1510218326">
    <w:abstractNumId w:val="5"/>
  </w:num>
  <w:num w:numId="10" w16cid:durableId="2064669799">
    <w:abstractNumId w:val="10"/>
  </w:num>
  <w:num w:numId="11" w16cid:durableId="4869406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51"/>
    <w:rsid w:val="00043EB5"/>
    <w:rsid w:val="000951B6"/>
    <w:rsid w:val="00097E80"/>
    <w:rsid w:val="001D4DCE"/>
    <w:rsid w:val="001E2061"/>
    <w:rsid w:val="002166BF"/>
    <w:rsid w:val="00287B42"/>
    <w:rsid w:val="002957E4"/>
    <w:rsid w:val="002D256E"/>
    <w:rsid w:val="002E29C6"/>
    <w:rsid w:val="002E4E3F"/>
    <w:rsid w:val="0030788D"/>
    <w:rsid w:val="003F1351"/>
    <w:rsid w:val="00417E12"/>
    <w:rsid w:val="004D5673"/>
    <w:rsid w:val="00626D76"/>
    <w:rsid w:val="00700B4C"/>
    <w:rsid w:val="00704646"/>
    <w:rsid w:val="007C0A6D"/>
    <w:rsid w:val="007C46F2"/>
    <w:rsid w:val="008A06BF"/>
    <w:rsid w:val="008C3A91"/>
    <w:rsid w:val="008D0403"/>
    <w:rsid w:val="008F1A31"/>
    <w:rsid w:val="0099686C"/>
    <w:rsid w:val="00A7388D"/>
    <w:rsid w:val="00A87E14"/>
    <w:rsid w:val="00B02FE0"/>
    <w:rsid w:val="00BE696F"/>
    <w:rsid w:val="00C018B7"/>
    <w:rsid w:val="00D2074C"/>
    <w:rsid w:val="00D278A7"/>
    <w:rsid w:val="00D96C11"/>
    <w:rsid w:val="00E3220E"/>
    <w:rsid w:val="00E6612D"/>
    <w:rsid w:val="00E82247"/>
    <w:rsid w:val="00EB4691"/>
    <w:rsid w:val="00F1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28780"/>
  <w15:chartTrackingRefBased/>
  <w15:docId w15:val="{90C0D19D-6159-3346-A3EE-499DE5E6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F1351"/>
    <w:rPr>
      <w:b/>
      <w:bCs/>
    </w:rPr>
  </w:style>
  <w:style w:type="character" w:customStyle="1" w:styleId="relative">
    <w:name w:val="relative"/>
    <w:basedOn w:val="DefaultParagraphFont"/>
    <w:rsid w:val="003F1351"/>
  </w:style>
  <w:style w:type="character" w:customStyle="1" w:styleId="ms-1">
    <w:name w:val="ms-1"/>
    <w:basedOn w:val="DefaultParagraphFont"/>
    <w:rsid w:val="003F1351"/>
  </w:style>
  <w:style w:type="character" w:styleId="Hyperlink">
    <w:name w:val="Hyperlink"/>
    <w:basedOn w:val="DefaultParagraphFont"/>
    <w:uiPriority w:val="99"/>
    <w:unhideWhenUsed/>
    <w:rsid w:val="003F1351"/>
    <w:rPr>
      <w:color w:val="0000FF"/>
      <w:u w:val="single"/>
    </w:rPr>
  </w:style>
  <w:style w:type="character" w:customStyle="1" w:styleId="max-w-full">
    <w:name w:val="max-w-full"/>
    <w:basedOn w:val="DefaultParagraphFont"/>
    <w:rsid w:val="003F1351"/>
  </w:style>
  <w:style w:type="character" w:styleId="UnresolvedMention">
    <w:name w:val="Unresolved Mention"/>
    <w:basedOn w:val="DefaultParagraphFont"/>
    <w:uiPriority w:val="99"/>
    <w:semiHidden/>
    <w:unhideWhenUsed/>
    <w:rsid w:val="007C0A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6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D76"/>
  </w:style>
  <w:style w:type="paragraph" w:styleId="Footer">
    <w:name w:val="footer"/>
    <w:basedOn w:val="Normal"/>
    <w:link w:val="FooterChar"/>
    <w:uiPriority w:val="99"/>
    <w:unhideWhenUsed/>
    <w:rsid w:val="00626D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D76"/>
  </w:style>
  <w:style w:type="paragraph" w:styleId="ListParagraph">
    <w:name w:val="List Paragraph"/>
    <w:basedOn w:val="Normal"/>
    <w:uiPriority w:val="34"/>
    <w:qFormat/>
    <w:rsid w:val="00EB4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ga.ct.gov/asp/menu/cgafindleg.as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ga.ct.gov/asp/menu/cgafindleg.asp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ga.ct.gov/asp/menu/cgafindleg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ga.ct.gov/asp/menu/cgafindleg.as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Katherine</dc:creator>
  <cp:keywords/>
  <dc:description/>
  <cp:lastModifiedBy>Kennedy, Katherine</cp:lastModifiedBy>
  <cp:revision>4</cp:revision>
  <dcterms:created xsi:type="dcterms:W3CDTF">2025-04-28T12:28:00Z</dcterms:created>
  <dcterms:modified xsi:type="dcterms:W3CDTF">2025-04-28T12:31:00Z</dcterms:modified>
</cp:coreProperties>
</file>